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Resposta ao recurso de </w:t>
      </w:r>
      <w:r>
        <w:rPr>
          <w:rFonts w:hint="default" w:ascii="Times New Roman" w:hAnsi="Times New Roman" w:cs="Times New Roman"/>
          <w:sz w:val="24"/>
          <w:szCs w:val="24"/>
        </w:rPr>
        <w:t>Ana Carolina Araujo Cabral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projeto “</w:t>
      </w:r>
      <w:r>
        <w:rPr>
          <w:rFonts w:hint="default" w:ascii="Times New Roman" w:hAnsi="Times New Roman" w:cs="Times New Roman"/>
          <w:sz w:val="24"/>
          <w:szCs w:val="24"/>
        </w:rPr>
        <w:t>Mapeamento e Diagnóstico de Políticas Públicas no âmbito do Reconhecimento Facial no Brasil: Nossos dados e informações na mão de e para quem?</w:t>
      </w:r>
      <w:r>
        <w:rPr>
          <w:rFonts w:ascii="Times New Roman" w:hAnsi="Times New Roman" w:cs="Times New Roman"/>
          <w:sz w:val="24"/>
          <w:szCs w:val="24"/>
        </w:rPr>
        <w:t xml:space="preserve">” foi analisado pela banca examinadora, que atribuiu nota 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ao projeto. Apesar do projeto de pesquisa apresentar boa discussão teórica 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 xml:space="preserve">nos campos disciplinares da Administração e da Ciência política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 xml:space="preserve"> uma </w:t>
      </w:r>
      <w:r>
        <w:rPr>
          <w:rFonts w:ascii="Times New Roman" w:hAnsi="Times New Roman" w:cs="Times New Roman"/>
          <w:sz w:val="24"/>
          <w:szCs w:val="24"/>
        </w:rPr>
        <w:t xml:space="preserve">problematização 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 xml:space="preserve">adequada </w:t>
      </w:r>
      <w:r>
        <w:rPr>
          <w:rFonts w:ascii="Times New Roman" w:hAnsi="Times New Roman" w:cs="Times New Roman"/>
          <w:sz w:val="24"/>
          <w:szCs w:val="24"/>
        </w:rPr>
        <w:t xml:space="preserve">do tema geral da pesquisa, 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candidat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não atingiu a nota mínima para classificação pelas seguintes razões: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projeto 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 xml:space="preserve">não consegue situar o </w:t>
      </w:r>
      <w:r>
        <w:rPr>
          <w:rFonts w:ascii="Times New Roman" w:hAnsi="Times New Roman" w:cs="Times New Roman"/>
          <w:sz w:val="24"/>
          <w:szCs w:val="24"/>
        </w:rPr>
        <w:t xml:space="preserve">problema de pesquisa no 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 xml:space="preserve">debate sociológico contemporâneo, na medida em que não dialoga com o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PT"/>
        </w:rPr>
        <w:t>estado da arte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PT"/>
        </w:rPr>
        <w:t>, em sociologia,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 xml:space="preserve"> construído no exame da relação entre tecnologias de comunicação e tecnologias de poder. 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PT"/>
        </w:rPr>
        <w:t xml:space="preserve">Nesse sentido, o conceito de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PT"/>
        </w:rPr>
        <w:t xml:space="preserve">Panóptico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PT"/>
        </w:rPr>
        <w:t xml:space="preserve">e a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PT"/>
        </w:rPr>
        <w:t>Teoria da Agência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PT"/>
        </w:rPr>
        <w:t xml:space="preserve"> não constituem a fundamentação teórica suficiente para um projeto de doutorado em sociologia. 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metodologia de pesquisa 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 xml:space="preserve">foi descrita de forma de forma genérica, no que tange à obtençao dos materiais empiricos, </w:t>
      </w:r>
      <w:r>
        <w:rPr>
          <w:rFonts w:ascii="Times New Roman" w:hAnsi="Times New Roman" w:cs="Times New Roman"/>
          <w:sz w:val="24"/>
          <w:szCs w:val="24"/>
        </w:rPr>
        <w:t>dificultando a identificação dos métodos que serão empregados na investigação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 xml:space="preserve">. Quanto às categorias de análise que a pesquisadora propõe para examinar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pt-PT"/>
        </w:rPr>
        <w:t>esse material, ela às descreveu de forma precisa, mas não fundamentou tais categorias de análise em nenhuma discussão sociológica relevante.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Pelas razões expostas acima, o projeto não conseguiu apresentar o desenho da pesquisa articulado à problematização sociológica no campo teórico. Portanto, a banca INDEFERE o recurso de </w:t>
      </w:r>
      <w:r>
        <w:rPr>
          <w:rFonts w:hint="default" w:ascii="Times New Roman" w:hAnsi="Times New Roman" w:cs="Times New Roman"/>
          <w:sz w:val="24"/>
          <w:szCs w:val="24"/>
        </w:rPr>
        <w:t>Ana Carolina Araujo Cabral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Banca de Seleção 2022/20223</w:t>
      </w:r>
    </w:p>
    <w:p/>
    <w:p/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微软雅黑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5622B"/>
    <w:multiLevelType w:val="multilevel"/>
    <w:tmpl w:val="2F65622B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C6"/>
    <w:rsid w:val="000315C6"/>
    <w:rsid w:val="00272796"/>
    <w:rsid w:val="003443E7"/>
    <w:rsid w:val="006B1F15"/>
    <w:rsid w:val="007D2BE7"/>
    <w:rsid w:val="00A24AE3"/>
    <w:rsid w:val="7DED44DC"/>
    <w:rsid w:val="A29E60DB"/>
    <w:rsid w:val="B9F6F9CF"/>
    <w:rsid w:val="BB8BA7D3"/>
    <w:rsid w:val="FFC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848</Characters>
  <Lines>7</Lines>
  <Paragraphs>2</Paragraphs>
  <TotalTime>9</TotalTime>
  <ScaleCrop>false</ScaleCrop>
  <LinksUpToDate>false</LinksUpToDate>
  <CharactersWithSpaces>1003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2022-10-22T16:39:00Z</dcterms:created>
  <dc:creator>DELL</dc:creator>
  <cp:lastModifiedBy>jairdesktop</cp:lastModifiedBy>
  <dcterms:modified xsi:type="dcterms:W3CDTF">2022-10-23T12:53:24Z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